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2C" w:rsidRDefault="00281E2C" w:rsidP="00F9732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Uczyć po europejsku. Białostoccy nauczyciele w programie POWER </w:t>
      </w:r>
    </w:p>
    <w:p w:rsidR="00281E2C" w:rsidRDefault="00281E2C" w:rsidP="00F9732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97320" w:rsidRPr="00F97320" w:rsidRDefault="00F97320" w:rsidP="00F9732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3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Wielkiej Brytanii, Irlandii i Francji szkolili swoje umiejętności językowe i metodyczne nauczyciele z Zespołu Szkół Społecznych Fundacji Edukacji ”Fabryczna 10”. </w:t>
      </w:r>
    </w:p>
    <w:p w:rsidR="00F97320" w:rsidRPr="00F97320" w:rsidRDefault="00F97320" w:rsidP="00F9732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3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projekcie ZSS „Mobilna kadra, mobilni uczniowie” realizowanego w ramach unijnego programu POWER bierze udział w sumie 10 nauczycieli szkoły, w tym dwie osoby z dyrekcji. Korzystają oni z doskonalenia zawodowego w formie zagranicznych kursów metodycznych i językowych. </w:t>
      </w:r>
    </w:p>
    <w:p w:rsidR="00F97320" w:rsidRPr="00F97320" w:rsidRDefault="00F97320" w:rsidP="00F9732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3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Celem głównym projektu jest podniesienie kompetencji językowych pracowników szkoły oraz podniesienie jakości nauczania języka angielskiego na lekcjach i na zajęciach przyrodniczo-matematycznych – mówi Agata Baczewska, koordynatorka projektu w ZS</w:t>
      </w:r>
      <w:r w:rsidR="009644E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</w:t>
      </w:r>
      <w:r w:rsidRPr="00F973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przy Fabrycznej 10. </w:t>
      </w:r>
    </w:p>
    <w:p w:rsidR="00F97320" w:rsidRPr="00F97320" w:rsidRDefault="00F97320" w:rsidP="00F9732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Nie tylko nauka języka </w:t>
      </w:r>
    </w:p>
    <w:p w:rsidR="00F97320" w:rsidRPr="00F97320" w:rsidRDefault="00F97320" w:rsidP="00F9732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3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pierwszym etapie, w październiku - czwórka nauczycieli przedmiotów przyrodniczych (biologii, chemii, fizyki, matematyki) uczyła się języka angielskiego w Wielkiej Brytanii.  </w:t>
      </w:r>
    </w:p>
    <w:p w:rsidR="00F97320" w:rsidRPr="00F97320" w:rsidRDefault="00F97320" w:rsidP="00F9732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3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Przede wszystkim dowiedziałem się, co umiem i że umiem więcej niż myślałem - mówi Mariusz Januszkiewicz, nauczyciel fizyki, który uczestniczył w kursie językowym w British Study Centres w Oksfordzie. –  Wspaniała atmosfera na zajęciach, uczestnicy z całego świata od Korei i Filipin przez Europę po Kolumbię i Brazylię; interesujący lektorzy, spore wymagania od uczestników i ogromna satysfakcja z osiągniętych postępów w korzystaniu z języka angielskiego – to niewątpliwe zalety tych szkoleń. </w:t>
      </w:r>
    </w:p>
    <w:p w:rsidR="00F97320" w:rsidRPr="00F97320" w:rsidRDefault="00F97320" w:rsidP="00F9732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3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Zofia Kurkowska, nauczycielka biologii, uczestniczka kursu w Londynie, nie ukrywa zachwytu miastem: </w:t>
      </w:r>
    </w:p>
    <w:p w:rsidR="00F97320" w:rsidRPr="00F97320" w:rsidRDefault="00F97320" w:rsidP="00F9732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3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Wyjazd dał mi również możliwość poczucia klimatu miasta i jego multikulturowości. Historia rodziny królewskiej stała się namacalna dzięki wspaniałym zabytkom. Królewskie ogrody zawładnęły moim sercem - jeszcze nigdzie nie widziałam tak pięknych w swojej prostocie, a jednocześnie majestatycznych parków, dostępnych na co dzień. Byliśmy również w królewskich ogrodach Kew Gardens, które dla mnie, jako biologa były oszałamiające – bogactwo różnorodności obecne w szklarniach, odzwierciedlających każdy klimat na ziemi, wzbudza zachwyt – opowiada nauczycielka. </w:t>
      </w:r>
    </w:p>
    <w:p w:rsidR="00F97320" w:rsidRPr="00F97320" w:rsidRDefault="00F97320" w:rsidP="00F9732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3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 kolei w grudniu trzech nauczycieli angielskiego wyjechało do Irlandii, gdzie poznawało sposoby unowocześnienia programów nauczania o nowe metody prowadzenia zajęć oraz dopasowania ich do potrzeb i możliwości uczniów. Zajęcia obejmowały wykorzystanie programów i stron internetowych w nauczaniu. </w:t>
      </w:r>
    </w:p>
    <w:p w:rsidR="00F97320" w:rsidRPr="00F97320" w:rsidRDefault="00F97320" w:rsidP="00F9732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3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Jeszcze nigdy nie nauczyłam się tak dużo o wykorzystaniu IT w nauczaniu, w tak krótkim czasie – mówi Monika Braun, anglistka. - Ponadto mogłam doświadczyć języka, kultury, poszerzyć wiedzę na temat historii, geografii </w:t>
      </w:r>
      <w:r w:rsidRPr="00F973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kraju. Irlandia jest zupełnie inna od Anglii, a pobyt tam był niezapomnianym przeżyciem, poszerzającym wiedzę, doświadczenie i horyzonty. W ramach lekcji o krajach z anglojęzycznego obszaru językowego z pewnością wykorzystam też wiedzę o tym kraju. </w:t>
      </w:r>
    </w:p>
    <w:p w:rsidR="00F97320" w:rsidRPr="00F97320" w:rsidRDefault="00F97320" w:rsidP="00F9732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3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Celem tego etapu jest m.in. podniesienie umiejętności językowych u pracowników, aby mogli przygotować się do uczestnictwa w zaplanowanym na wiosnę szkoleniu CLIL (równoczesna nauka języka i przedmiotu poprzez konkretne tematy i zagadnienia), a także utworzenie większej grupy nauczycieli organizujących i uczestniczących w wymianach międzynarodowych. </w:t>
      </w:r>
    </w:p>
    <w:p w:rsidR="00F97320" w:rsidRPr="00F97320" w:rsidRDefault="00F97320" w:rsidP="00F9732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3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Umiejętności te będą wykorzystane także podczas pracy z uczniami m.in. przy tworzeniu polsko-angielskich broszur z pojęć, zwrotów i haseł z biologii, chemii, fizyki i matematyki – dodaje Agata Baczewska. </w:t>
      </w:r>
    </w:p>
    <w:p w:rsidR="00F97320" w:rsidRPr="00F97320" w:rsidRDefault="00F97320" w:rsidP="00F9732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Innowacyjne metody nauczania </w:t>
      </w:r>
    </w:p>
    <w:p w:rsidR="00F97320" w:rsidRPr="00F97320" w:rsidRDefault="00F97320" w:rsidP="00F9732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3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ramach drugiego etapu, w styczniu trzech nauczycieli uczestniczyło w zajęciach „Job shadowing” w szkole we Francji.  Celem tego typu szkoleń jest</w:t>
      </w:r>
      <w:r w:rsidRPr="00F97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F973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poznawanie metodyki nauczania języków w szkołach partnerskich i rozbudowa programów nauczania w oparciu o innowacyjne technologie IT. </w:t>
      </w:r>
    </w:p>
    <w:p w:rsidR="00F97320" w:rsidRPr="00F97320" w:rsidRDefault="00F97320" w:rsidP="00F9732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3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Nauczyciele we Francji w dużym stopniu korzystają z nowych technologii - większość swoich lekcji przygotują w formie elektronicznej i umieszczają je na platformie Google; bardzo powszechna jest komunikacja z uczniami i wspólne realizowanie projektów na Google Drive, co bardzo chciałabym też wprowadzić w swojej pracy. Zaskoczeniem było też to, że jedna z klas licealnych nie będzie już miała podręczników - będą korzystać tylko z Ipadów – opowiada Ewa Tyburczy, nauczycielka francuskiego. </w:t>
      </w:r>
    </w:p>
    <w:p w:rsidR="00F97320" w:rsidRPr="00F97320" w:rsidRDefault="00F97320" w:rsidP="00F9732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3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Jak podkreśla, udział w projekcie pozwolił jej lepiej poznać funkcjonowanie liceum i zrozumieć reformę matury wprowadzoną rok temu we Francji. </w:t>
      </w:r>
    </w:p>
    <w:p w:rsidR="00F97320" w:rsidRPr="00F97320" w:rsidRDefault="00F97320" w:rsidP="00F9732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3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Spodobało nam się kilka pomysłów i zaczęliśmy już wdrażanie ich w naszej szkole. Na wzór szkoły francuskiej przygotowujemy folder o naszej szkole. Wszystko wskazuje na to, że nasz „Job shadowing” zaowocuje wymianą uczniów – zapowiada Ewa Tyburczy.</w:t>
      </w:r>
    </w:p>
    <w:p w:rsidR="00F97320" w:rsidRPr="00F97320" w:rsidRDefault="00F97320" w:rsidP="00F9732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3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Obserwacja pracy szkoły partnerskiej ma na celu ulepszenie procesu nauczania i uczenia się oraz zarządzania placówką oraz dzielenia się zdobytą wiedzą i umiejętnościami. Celem spotkań partnerskich będzie też wypracowanie możliwości kontynuacji współpracy w postaci międzyszkolnych wymian uczniów w następnych latach</w:t>
      </w:r>
    </w:p>
    <w:p w:rsidR="00F97320" w:rsidRPr="00F97320" w:rsidRDefault="00F97320" w:rsidP="00F973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3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– dodaje Agata Baczewska. </w:t>
      </w:r>
    </w:p>
    <w:p w:rsidR="00F97320" w:rsidRPr="00F97320" w:rsidRDefault="00F97320" w:rsidP="00F9732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320" w:rsidRPr="00F97320" w:rsidRDefault="00F97320" w:rsidP="00F9732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3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przełomie maja i czerwca, w trzecim etapie projektu pięciu nauczycieli - przyrodników i matematyków weźmie udział w szkoleniu CLIL na Malcie. </w:t>
      </w:r>
    </w:p>
    <w:p w:rsidR="00F97320" w:rsidRPr="00F97320" w:rsidRDefault="00F97320" w:rsidP="00F97320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320" w:rsidRPr="00F97320" w:rsidRDefault="00F97320" w:rsidP="00F9732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3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Unijny projekt międzynarodowej mobilności pracowników oświaty, realizowany jest w ramach Europejskiego Funduszu Społecznego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, </w:t>
      </w:r>
      <w:r w:rsidRPr="00F973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Program Op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eracyjny: Wiedza Edukacja Rozwój (POWER)</w:t>
      </w:r>
      <w:r w:rsidRPr="00F973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. W Zespole Szkół </w:t>
      </w:r>
      <w:r w:rsidRPr="00F973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lastRenderedPageBreak/>
        <w:t>Społecznych Fundacji Edukacji "Fabryczna 10" w Białymstoku projekt realizowany jest od wrze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śnia 2019 do końca grudnia 2020r., </w:t>
      </w:r>
      <w:r w:rsidRPr="00F973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pod nazw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ą</w:t>
      </w:r>
      <w:r w:rsidRPr="00F973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 „Mobilna kadra, mobilni uczniowie - kluczem do (mądrej, nowoczesnej, współczesnej, 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nteraktywnej, ery IT) edukacj</w:t>
      </w:r>
      <w:r w:rsidR="009644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”</w:t>
      </w:r>
      <w:r w:rsidRPr="00F973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, ze środków programu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PO</w:t>
      </w:r>
      <w:r w:rsidRPr="00F973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WER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.</w:t>
      </w:r>
    </w:p>
    <w:p w:rsidR="002B3242" w:rsidRDefault="002B3242"/>
    <w:sectPr w:rsidR="002B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20"/>
    <w:rsid w:val="00281E2C"/>
    <w:rsid w:val="002B3242"/>
    <w:rsid w:val="009644EE"/>
    <w:rsid w:val="00B03F99"/>
    <w:rsid w:val="00F9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5</cp:revision>
  <dcterms:created xsi:type="dcterms:W3CDTF">2020-02-11T12:37:00Z</dcterms:created>
  <dcterms:modified xsi:type="dcterms:W3CDTF">2020-02-13T06:24:00Z</dcterms:modified>
</cp:coreProperties>
</file>